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28EF" w14:textId="4B26F56F" w:rsidR="00094B41" w:rsidRPr="004B58D4" w:rsidRDefault="00AB2321">
      <w:pPr>
        <w:jc w:val="right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令和</w:t>
      </w:r>
      <w:r w:rsidR="00E40AC5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7</w:t>
      </w:r>
      <w:r w:rsidR="009F64A2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年</w:t>
      </w:r>
      <w:r w:rsidR="00E40AC5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4</w:t>
      </w:r>
      <w:r w:rsidR="009F64A2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月</w:t>
      </w:r>
      <w:r w:rsidR="00E40AC5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1</w:t>
      </w:r>
      <w:r w:rsidR="000A759C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7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日</w:t>
      </w:r>
    </w:p>
    <w:p w14:paraId="705C2540" w14:textId="77777777" w:rsidR="003442AE" w:rsidRPr="004B58D4" w:rsidRDefault="003442AE">
      <w:pPr>
        <w:jc w:val="right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</w:p>
    <w:p w14:paraId="1A0DEC95" w14:textId="352F67B2" w:rsidR="00094B41" w:rsidRPr="004B58D4" w:rsidRDefault="00094B4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   </w:t>
      </w:r>
      <w:r w:rsidR="00BA5B0F">
        <w:rPr>
          <w:rFonts w:ascii="ＭＳ ゴシック" w:eastAsia="ＭＳ ゴシック" w:hAnsi="ＭＳ ゴシック" w:hint="eastAsia"/>
          <w:b/>
          <w:bCs/>
          <w:sz w:val="22"/>
          <w:szCs w:val="22"/>
        </w:rPr>
        <w:t>各位</w:t>
      </w:r>
    </w:p>
    <w:p w14:paraId="2339CC00" w14:textId="77777777" w:rsidR="00094B41" w:rsidRPr="004B58D4" w:rsidRDefault="00094B41">
      <w:pPr>
        <w:rPr>
          <w:rFonts w:ascii="ＭＳ ゴシック" w:eastAsia="ＭＳ ゴシック" w:hAnsi="ＭＳ ゴシック"/>
          <w:b/>
          <w:bCs/>
          <w:sz w:val="22"/>
          <w:szCs w:val="22"/>
          <w:lang w:eastAsia="zh-TW"/>
        </w:rPr>
      </w:pPr>
    </w:p>
    <w:p w14:paraId="7B53D47E" w14:textId="77777777" w:rsidR="00094B41" w:rsidRPr="004B58D4" w:rsidRDefault="00F946F8">
      <w:pPr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</w:t>
      </w:r>
      <w:r w:rsidR="009332A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一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社）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熊本県測量設計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コンサルタンツ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協会</w:t>
      </w:r>
    </w:p>
    <w:p w14:paraId="5A0BE453" w14:textId="3AC081C7" w:rsidR="00094B41" w:rsidRPr="004B58D4" w:rsidRDefault="00F946F8" w:rsidP="00D72866">
      <w:pPr>
        <w:ind w:rightChars="188" w:right="365"/>
        <w:jc w:val="center"/>
        <w:rPr>
          <w:rFonts w:ascii="ＭＳ ゴシック" w:eastAsia="ＭＳ ゴシック" w:hAnsi="ＭＳ ゴシック"/>
          <w:b/>
          <w:bCs/>
          <w:sz w:val="22"/>
          <w:szCs w:val="22"/>
          <w:lang w:eastAsia="zh-TW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FF6B15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　　　　　　　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会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 </w:t>
      </w:r>
      <w:r w:rsidR="00FF6B15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　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長</w:t>
      </w:r>
      <w:r w:rsidR="00FF6B15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 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9F64A2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0A759C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内 田 貴 士</w:t>
      </w:r>
    </w:p>
    <w:p w14:paraId="15433C6A" w14:textId="557B255E" w:rsidR="00094B41" w:rsidRPr="004B58D4" w:rsidRDefault="00CB123F" w:rsidP="00D72866">
      <w:pPr>
        <w:ind w:rightChars="188" w:right="365"/>
        <w:jc w:val="center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　　　　　　　　　　　　　　　　　　　　　　　　　　　</w:t>
      </w:r>
      <w:r w:rsidR="005634C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技術委員長  </w:t>
      </w:r>
      <w:r w:rsidR="0062263B" w:rsidRP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椎</w:t>
      </w:r>
      <w:r w:rsidR="005634C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葉</w:t>
      </w:r>
      <w:r w:rsidR="005634C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晃</w:t>
      </w:r>
      <w:r w:rsidR="005634C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 xml:space="preserve"> 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吉</w:t>
      </w:r>
    </w:p>
    <w:p w14:paraId="4ED98EEA" w14:textId="77777777" w:rsidR="003442AE" w:rsidRPr="004B58D4" w:rsidRDefault="003442AE">
      <w:pPr>
        <w:jc w:val="right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</w:p>
    <w:p w14:paraId="0B4C73E3" w14:textId="61ED937A" w:rsidR="00094B41" w:rsidRPr="004B58D4" w:rsidRDefault="00AF4488" w:rsidP="00FF6B15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令和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F946F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年度</w:t>
      </w:r>
      <w:r w:rsidR="00736CC9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743992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ＲＣＣＭ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資格取得</w:t>
      </w:r>
      <w:r w:rsidR="00110CC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支援講座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</w:t>
      </w:r>
      <w:r w:rsidR="003D572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開催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について</w:t>
      </w:r>
      <w:r w:rsidR="00846B13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（通知）</w:t>
      </w:r>
    </w:p>
    <w:p w14:paraId="0F068CE1" w14:textId="77777777" w:rsidR="00B5497A" w:rsidRPr="004B58D4" w:rsidRDefault="00B5497A" w:rsidP="009F64A2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79E14C2" w14:textId="4F87D8F3" w:rsidR="00B5497A" w:rsidRPr="004B58D4" w:rsidRDefault="00B5497A" w:rsidP="00F156EC">
      <w:pPr>
        <w:ind w:firstLineChars="235" w:firstLine="48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時下、貴職におかれましては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ますます御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清栄のこととお喜び申し上げます。</w:t>
      </w:r>
    </w:p>
    <w:p w14:paraId="068F4407" w14:textId="711622D5" w:rsidR="00711737" w:rsidRPr="004B58D4" w:rsidRDefault="00F946F8" w:rsidP="003442AE">
      <w:pPr>
        <w:ind w:leftChars="150" w:left="291" w:firstLineChars="85" w:firstLine="17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標記の件につきまして</w:t>
      </w:r>
      <w:r w:rsidR="00094B4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</w:t>
      </w:r>
      <w:r w:rsidR="001B0A1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協会員各社の技術者の技術力向上の一環として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</w:t>
      </w:r>
      <w:r w:rsidR="004C322D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技術委員会主催で</w:t>
      </w:r>
      <w:r w:rsidR="00CA695E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下記のとおり開催</w:t>
      </w:r>
      <w:r w:rsidR="004C322D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するこ</w:t>
      </w:r>
      <w:r w:rsidR="00CA695E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とと</w:t>
      </w:r>
      <w:r w:rsidR="00AC56D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いたし</w:t>
      </w:r>
      <w:r w:rsidR="004C322D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ました。</w:t>
      </w:r>
    </w:p>
    <w:p w14:paraId="4131633C" w14:textId="774B855A" w:rsidR="008F6C27" w:rsidRPr="004B58D4" w:rsidRDefault="008F6C27" w:rsidP="003442AE">
      <w:pPr>
        <w:ind w:leftChars="150" w:left="291" w:firstLineChars="94" w:firstLine="19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受験希望者にとりましては、情報収集や論文添削など役に立つものと思</w:t>
      </w:r>
      <w:r w:rsidR="00CA695E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いますので、貴職から</w:t>
      </w:r>
      <w:r w:rsidR="00864BE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社員の方々に</w:t>
      </w:r>
      <w:r w:rsidR="00CA695E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受講を勧めていただきますようよろしくお願いいた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します。</w:t>
      </w:r>
    </w:p>
    <w:p w14:paraId="08060C7B" w14:textId="77777777" w:rsidR="00D112D4" w:rsidRPr="004B58D4" w:rsidRDefault="008F6C27" w:rsidP="00D112D4">
      <w:pPr>
        <w:pStyle w:val="a7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</w:t>
      </w:r>
    </w:p>
    <w:p w14:paraId="187F3B64" w14:textId="19ABDEAE" w:rsidR="00F50EC7" w:rsidRPr="004B58D4" w:rsidRDefault="003E30F4" w:rsidP="00D112D4">
      <w:pPr>
        <w:pStyle w:val="a7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AA13F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1.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講座日程　</w:t>
      </w:r>
      <w:r w:rsidR="00AA13F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・第1回　　令和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年 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5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24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日（土） 9時～1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2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時（各回受付8時半</w:t>
      </w:r>
      <w:r w:rsidR="0098532B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～)</w:t>
      </w:r>
    </w:p>
    <w:p w14:paraId="485C4A49" w14:textId="03F412AC" w:rsidR="003442AE" w:rsidRPr="004B58D4" w:rsidRDefault="003E30F4" w:rsidP="004B58D4">
      <w:pPr>
        <w:pStyle w:val="a7"/>
        <w:ind w:firstLineChars="900" w:firstLine="1844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・第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回　　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令和 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0F7AB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864BEA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6</w:t>
      </w:r>
      <w:r w:rsidR="003442AE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0F7AB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日（土）</w:t>
      </w:r>
      <w:r w:rsidR="003442AE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9</w:t>
      </w:r>
      <w:r w:rsidR="00354C44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～1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7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</w:t>
      </w:r>
    </w:p>
    <w:p w14:paraId="2409B4A3" w14:textId="3B61D342" w:rsidR="000F7ABA" w:rsidRDefault="003E30F4" w:rsidP="003E30F4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</w:t>
      </w:r>
      <w:r w:rsidR="00AA13F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 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・第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3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回　　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令和 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0F7AB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D72866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="003442AE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C804C5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2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日（土）</w:t>
      </w:r>
      <w:r w:rsidR="003442AE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9</w:t>
      </w:r>
      <w:r w:rsidR="00354C44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～1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7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時</w:t>
      </w:r>
    </w:p>
    <w:p w14:paraId="1667E9E4" w14:textId="7C97E88F" w:rsidR="004B58D4" w:rsidRPr="004B58D4" w:rsidRDefault="004B58D4" w:rsidP="003E30F4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                ・個別指導　随時(受験迄)</w:t>
      </w:r>
    </w:p>
    <w:p w14:paraId="11D31EE2" w14:textId="77777777" w:rsidR="0098532B" w:rsidRPr="004B58D4" w:rsidRDefault="0098532B" w:rsidP="003E30F4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786405D1" w14:textId="3BB30E5A" w:rsidR="003E30F4" w:rsidRPr="004B58D4" w:rsidRDefault="000F7ABA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AA13F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2. </w:t>
      </w:r>
      <w:r w:rsidR="003E30F4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開催場所　　（</w:t>
      </w:r>
      <w:r w:rsidR="00F156EC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一</w:t>
      </w:r>
      <w:r w:rsidR="003E30F4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社）熊本県測量設計コンサルタンツ協会</w:t>
      </w:r>
      <w:r w:rsidR="008A2B6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会館</w:t>
      </w:r>
      <w:r w:rsidR="003E30F4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D80EA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１F</w:t>
      </w:r>
      <w:r w:rsidR="00AA13F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大会議室</w:t>
      </w:r>
    </w:p>
    <w:p w14:paraId="257594EE" w14:textId="2ADF4767" w:rsidR="00743992" w:rsidRPr="004B58D4" w:rsidRDefault="007439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0400D66" w14:textId="27B8FA07" w:rsidR="00AA13FF" w:rsidRPr="004B58D4" w:rsidRDefault="007439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3. 講座内容　　　</w:t>
      </w:r>
      <w:r w:rsidR="001B5FCF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①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受験申込書</w:t>
      </w:r>
      <w:r w:rsidR="00B14646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</w:t>
      </w:r>
      <w:r w:rsidR="008A2B6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②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問題Ⅰ</w:t>
      </w:r>
      <w:r w:rsidR="007B2063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(経験論文)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</w:t>
      </w:r>
      <w:r w:rsidR="008A2B61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③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問題Ⅲ</w:t>
      </w:r>
      <w:r w:rsidR="007B2063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(管理能力)を中心に</w:t>
      </w:r>
    </w:p>
    <w:p w14:paraId="389ABE5C" w14:textId="77777777" w:rsidR="00743992" w:rsidRPr="004B58D4" w:rsidRDefault="0074399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44EE03E" w14:textId="7C747B8B" w:rsidR="00AA13FF" w:rsidRPr="004B58D4" w:rsidRDefault="00AA13FF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743992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4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. 受 講 料　　　協会員 </w:t>
      </w:r>
      <w:r w:rsidR="00C671AF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5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,000</w:t>
      </w:r>
      <w:r w:rsidR="002A2C3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円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、協会員外1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0,000</w:t>
      </w:r>
      <w:r w:rsidR="00F50EC7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円</w:t>
      </w:r>
      <w:r w:rsidR="002A2C3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（初回受付時に</w:t>
      </w:r>
      <w:r w:rsidR="00AF0DB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御</w:t>
      </w:r>
      <w:r w:rsidR="002A2C3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持参ください</w:t>
      </w:r>
      <w:r w:rsidR="00AF0DB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00FD6A5E" w14:textId="3CCD6CE5" w:rsidR="00AA13FF" w:rsidRPr="004B58D4" w:rsidRDefault="00AA13FF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1AD2DAF" w14:textId="77777777" w:rsidR="00B14646" w:rsidRDefault="00AA13FF" w:rsidP="00B14646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743992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5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. 申込方法　　　</w:t>
      </w:r>
      <w:r w:rsidR="00DB785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別添「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受講申込書</w:t>
      </w:r>
      <w:r w:rsidR="00DB785F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」、「ヒアリングシート」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</w:t>
      </w:r>
      <w:r w:rsidR="00B62302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必要事項を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記入のうえ、メー</w:t>
      </w:r>
    </w:p>
    <w:p w14:paraId="66BFCE8E" w14:textId="2CA3C444" w:rsidR="00AA13FF" w:rsidRPr="004B58D4" w:rsidRDefault="00AA13FF" w:rsidP="00B14646">
      <w:pPr>
        <w:ind w:firstLineChars="900" w:firstLine="184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ルにて</w:t>
      </w:r>
      <w:r w:rsidR="00B62302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お申し込みください</w:t>
      </w:r>
      <w:r w:rsidR="00864BE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</w:p>
    <w:p w14:paraId="676418C4" w14:textId="77777777" w:rsidR="00AA13FF" w:rsidRPr="004B58D4" w:rsidRDefault="00AA13FF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61708B9" w14:textId="5FC60833" w:rsidR="00AA13FF" w:rsidRPr="004B58D4" w:rsidRDefault="00AA13FF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206966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6.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申込期限　　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令和 </w:t>
      </w:r>
      <w:r w:rsidR="002C4D61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5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3427FB">
        <w:rPr>
          <w:rFonts w:ascii="ＭＳ ゴシック" w:eastAsia="ＭＳ ゴシック" w:hAnsi="ＭＳ ゴシック" w:hint="eastAsia"/>
          <w:b/>
          <w:bCs/>
          <w:sz w:val="22"/>
          <w:szCs w:val="22"/>
        </w:rPr>
        <w:t>23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(</w:t>
      </w:r>
      <w:r w:rsidR="003427FB">
        <w:rPr>
          <w:rFonts w:ascii="ＭＳ ゴシック" w:eastAsia="ＭＳ ゴシック" w:hAnsi="ＭＳ ゴシック" w:hint="eastAsia"/>
          <w:b/>
          <w:bCs/>
          <w:sz w:val="22"/>
          <w:szCs w:val="22"/>
        </w:rPr>
        <w:t>金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864BE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(定員に満たない場合は追加募集</w:t>
      </w:r>
      <w:r w:rsidR="007B2063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有り</w:t>
      </w:r>
      <w:r w:rsidR="00864BEA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。)</w:t>
      </w:r>
    </w:p>
    <w:p w14:paraId="3CB65BCD" w14:textId="77777777" w:rsidR="00AC56D1" w:rsidRPr="004B58D4" w:rsidRDefault="00AC56D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D344D7A" w14:textId="361539FF" w:rsidR="004B58D4" w:rsidRDefault="00AC56D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206966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7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. そ の 他　</w:t>
      </w:r>
      <w:r w:rsid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定員は2</w:t>
      </w:r>
      <w:r w:rsidR="00F50EC7" w:rsidRPr="004B58D4">
        <w:rPr>
          <w:rFonts w:ascii="ＭＳ ゴシック" w:eastAsia="ＭＳ ゴシック" w:hAnsi="ＭＳ ゴシック"/>
          <w:b/>
          <w:bCs/>
          <w:sz w:val="22"/>
          <w:szCs w:val="22"/>
        </w:rPr>
        <w:t>0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名程度</w:t>
      </w:r>
    </w:p>
    <w:p w14:paraId="3AECA2F6" w14:textId="605C5164" w:rsidR="00AC56D1" w:rsidRPr="004B58D4" w:rsidRDefault="004B58D4" w:rsidP="004B58D4">
      <w:pPr>
        <w:ind w:firstLineChars="800" w:firstLine="1639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・定員を超える場合は、</w:t>
      </w:r>
      <w:r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1社 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の人数制限</w:t>
      </w:r>
      <w:r w:rsidR="003C4CE5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又は</w:t>
      </w:r>
      <w:r w:rsidR="00AF4488" w:rsidRPr="004B58D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先着順とさせていただきます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</w:p>
    <w:p w14:paraId="40F294F9" w14:textId="35B5AB87" w:rsidR="00AF4488" w:rsidRPr="004B58D4" w:rsidRDefault="00AF4488" w:rsidP="003442AE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F062A49" w14:textId="74A1245D" w:rsidR="002B51D3" w:rsidRPr="004B58D4" w:rsidRDefault="002B51D3" w:rsidP="005634CB">
      <w:pPr>
        <w:rPr>
          <w:rFonts w:ascii="ＭＳ ゴシック" w:eastAsia="ＭＳ ゴシック" w:hAnsi="ＭＳ ゴシック"/>
          <w:b/>
          <w:bCs/>
          <w:sz w:val="24"/>
          <w:szCs w:val="24"/>
          <w:u w:val="thick"/>
        </w:rPr>
      </w:pPr>
    </w:p>
    <w:tbl>
      <w:tblPr>
        <w:tblW w:w="0" w:type="auto"/>
        <w:tblInd w:w="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2B51D3" w:rsidRPr="004B58D4" w14:paraId="0717E1DB" w14:textId="77777777" w:rsidTr="002F37A9">
        <w:trPr>
          <w:trHeight w:val="2277"/>
        </w:trPr>
        <w:tc>
          <w:tcPr>
            <w:tcW w:w="4680" w:type="dxa"/>
          </w:tcPr>
          <w:p w14:paraId="0A91229E" w14:textId="77777777" w:rsidR="002B51D3" w:rsidRPr="004B58D4" w:rsidRDefault="002B51D3" w:rsidP="002B51D3">
            <w:pPr>
              <w:ind w:leftChars="100" w:left="194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B58D4">
              <w:rPr>
                <w:rFonts w:ascii="ＭＳ 明朝" w:hAnsi="ＭＳ 明朝" w:hint="eastAsia"/>
                <w:b/>
                <w:bCs/>
                <w:szCs w:val="21"/>
              </w:rPr>
              <w:t>（一社）熊本県測量設計コンサルタンツ協会</w:t>
            </w:r>
          </w:p>
          <w:p w14:paraId="00C6F6BB" w14:textId="00353377" w:rsidR="002B51D3" w:rsidRPr="004B58D4" w:rsidRDefault="002B51D3" w:rsidP="002B51D3">
            <w:pPr>
              <w:ind w:left="100" w:firstLineChars="1500" w:firstLine="2922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B58D4">
              <w:rPr>
                <w:rFonts w:ascii="ＭＳ 明朝" w:hAnsi="ＭＳ 明朝" w:hint="eastAsia"/>
                <w:b/>
                <w:bCs/>
                <w:szCs w:val="21"/>
              </w:rPr>
              <w:t>成富、林田</w:t>
            </w:r>
          </w:p>
          <w:p w14:paraId="2C2C06A3" w14:textId="77777777" w:rsidR="002B51D3" w:rsidRPr="004B58D4" w:rsidRDefault="002B51D3" w:rsidP="002B51D3">
            <w:pPr>
              <w:ind w:left="100" w:firstLineChars="200" w:firstLine="39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B58D4">
              <w:rPr>
                <w:rFonts w:ascii="ＭＳ 明朝" w:hAnsi="ＭＳ 明朝" w:hint="eastAsia"/>
                <w:b/>
                <w:bCs/>
                <w:szCs w:val="21"/>
              </w:rPr>
              <w:t>〒８６２－０９２４</w:t>
            </w:r>
          </w:p>
          <w:p w14:paraId="300765C5" w14:textId="77777777" w:rsidR="002B51D3" w:rsidRPr="004B58D4" w:rsidRDefault="002B51D3" w:rsidP="002B51D3">
            <w:pPr>
              <w:ind w:left="100" w:firstLineChars="300" w:firstLine="584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B58D4">
              <w:rPr>
                <w:rFonts w:ascii="ＭＳ 明朝" w:hAnsi="ＭＳ 明朝" w:hint="eastAsia"/>
                <w:b/>
                <w:bCs/>
                <w:szCs w:val="21"/>
              </w:rPr>
              <w:t>熊本市中央区帯山１丁目３８番３１号</w:t>
            </w:r>
          </w:p>
          <w:p w14:paraId="26D80624" w14:textId="77777777" w:rsidR="002B51D3" w:rsidRPr="004B58D4" w:rsidRDefault="002B51D3" w:rsidP="002B51D3">
            <w:pPr>
              <w:ind w:left="100" w:firstLineChars="300" w:firstLine="584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B58D4">
              <w:rPr>
                <w:rFonts w:ascii="ＭＳ 明朝" w:hAnsi="ＭＳ 明朝" w:hint="eastAsia"/>
                <w:b/>
                <w:bCs/>
                <w:szCs w:val="21"/>
              </w:rPr>
              <w:t>TEL:０９６－３８５－９３９０</w:t>
            </w:r>
          </w:p>
          <w:p w14:paraId="4870692C" w14:textId="77777777" w:rsidR="002B51D3" w:rsidRPr="004B58D4" w:rsidRDefault="002B51D3" w:rsidP="002B51D3">
            <w:pPr>
              <w:ind w:left="100" w:firstLineChars="300" w:firstLine="584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B58D4">
              <w:rPr>
                <w:rFonts w:ascii="ＭＳ 明朝" w:hAnsi="ＭＳ 明朝" w:hint="eastAsia"/>
                <w:b/>
                <w:bCs/>
                <w:szCs w:val="21"/>
              </w:rPr>
              <w:t>FAX:０９６－３８５－９３９１</w:t>
            </w:r>
          </w:p>
          <w:p w14:paraId="1B7F8B83" w14:textId="77777777" w:rsidR="002B51D3" w:rsidRPr="004B58D4" w:rsidRDefault="002B51D3" w:rsidP="002B51D3">
            <w:pPr>
              <w:ind w:left="98" w:firstLineChars="350" w:firstLine="787"/>
              <w:rPr>
                <w:rFonts w:ascii="ＭＳ 明朝" w:hAnsi="ＭＳ 明朝"/>
                <w:b/>
                <w:bCs/>
                <w:sz w:val="24"/>
                <w:szCs w:val="22"/>
              </w:rPr>
            </w:pPr>
            <w:r w:rsidRPr="004B58D4">
              <w:rPr>
                <w:rFonts w:ascii="ＭＳ 明朝" w:hAnsi="ＭＳ 明朝"/>
                <w:b/>
                <w:bCs/>
                <w:sz w:val="24"/>
                <w:szCs w:val="22"/>
              </w:rPr>
              <w:t>E-mail</w:t>
            </w:r>
            <w:r w:rsidRPr="004B58D4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:</w:t>
            </w:r>
            <w:r w:rsidRPr="004B58D4">
              <w:rPr>
                <w:rFonts w:ascii="ＭＳ 明朝" w:hAnsi="ＭＳ 明朝"/>
                <w:b/>
                <w:bCs/>
                <w:sz w:val="24"/>
                <w:szCs w:val="22"/>
              </w:rPr>
              <w:t>info</w:t>
            </w:r>
            <w:r w:rsidRPr="004B58D4">
              <w:rPr>
                <w:rFonts w:ascii="ＭＳ 明朝" w:hAnsi="ＭＳ 明朝" w:hint="eastAsia"/>
                <w:b/>
                <w:bCs/>
                <w:sz w:val="24"/>
                <w:szCs w:val="22"/>
              </w:rPr>
              <w:t>@k</w:t>
            </w:r>
            <w:r w:rsidRPr="004B58D4">
              <w:rPr>
                <w:rFonts w:ascii="ＭＳ 明朝" w:hAnsi="ＭＳ 明朝"/>
                <w:b/>
                <w:bCs/>
                <w:sz w:val="24"/>
                <w:szCs w:val="22"/>
              </w:rPr>
              <w:t>umasoku.or.jp</w:t>
            </w:r>
          </w:p>
        </w:tc>
      </w:tr>
    </w:tbl>
    <w:p w14:paraId="5851C69F" w14:textId="77777777" w:rsidR="00711737" w:rsidRPr="004B58D4" w:rsidRDefault="00711737" w:rsidP="00D112D4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sectPr w:rsidR="00711737" w:rsidRPr="004B58D4" w:rsidSect="003442AE">
      <w:pgSz w:w="11906" w:h="16838" w:code="9"/>
      <w:pgMar w:top="1134" w:right="1588" w:bottom="1134" w:left="1588" w:header="851" w:footer="992" w:gutter="0"/>
      <w:cols w:space="425"/>
      <w:docGrid w:type="linesAndChars" w:linePitch="331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33B8" w14:textId="77777777" w:rsidR="00AC20A4" w:rsidRDefault="00AC20A4" w:rsidP="009F64A2">
      <w:r>
        <w:separator/>
      </w:r>
    </w:p>
  </w:endnote>
  <w:endnote w:type="continuationSeparator" w:id="0">
    <w:p w14:paraId="6061D3FC" w14:textId="77777777" w:rsidR="00AC20A4" w:rsidRDefault="00AC20A4" w:rsidP="009F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D9B3" w14:textId="77777777" w:rsidR="00AC20A4" w:rsidRDefault="00AC20A4" w:rsidP="009F64A2">
      <w:r>
        <w:separator/>
      </w:r>
    </w:p>
  </w:footnote>
  <w:footnote w:type="continuationSeparator" w:id="0">
    <w:p w14:paraId="660F6DD6" w14:textId="77777777" w:rsidR="00AC20A4" w:rsidRDefault="00AC20A4" w:rsidP="009F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44E"/>
    <w:multiLevelType w:val="hybridMultilevel"/>
    <w:tmpl w:val="DE668334"/>
    <w:lvl w:ilvl="0" w:tplc="A9FA607C">
      <w:start w:val="3"/>
      <w:numFmt w:val="bullet"/>
      <w:lvlText w:val="○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FC350A7"/>
    <w:multiLevelType w:val="hybridMultilevel"/>
    <w:tmpl w:val="8998F4EC"/>
    <w:lvl w:ilvl="0" w:tplc="9FBED58A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 w16cid:durableId="836653942">
    <w:abstractNumId w:val="1"/>
  </w:num>
  <w:num w:numId="2" w16cid:durableId="195108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9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A2"/>
    <w:rsid w:val="000104BF"/>
    <w:rsid w:val="00041A76"/>
    <w:rsid w:val="00054E0F"/>
    <w:rsid w:val="00084077"/>
    <w:rsid w:val="00094B41"/>
    <w:rsid w:val="000954A9"/>
    <w:rsid w:val="000A759C"/>
    <w:rsid w:val="000F7ABA"/>
    <w:rsid w:val="00110CC8"/>
    <w:rsid w:val="00162CEC"/>
    <w:rsid w:val="00197B86"/>
    <w:rsid w:val="001B0A17"/>
    <w:rsid w:val="001B5FCF"/>
    <w:rsid w:val="00206966"/>
    <w:rsid w:val="002102BB"/>
    <w:rsid w:val="00216CCB"/>
    <w:rsid w:val="002445F7"/>
    <w:rsid w:val="002613D5"/>
    <w:rsid w:val="00284058"/>
    <w:rsid w:val="002A2C3A"/>
    <w:rsid w:val="002B51D3"/>
    <w:rsid w:val="002C0F3D"/>
    <w:rsid w:val="002C0FDD"/>
    <w:rsid w:val="002C4D61"/>
    <w:rsid w:val="002D1DB6"/>
    <w:rsid w:val="002D53FB"/>
    <w:rsid w:val="003427FB"/>
    <w:rsid w:val="003442AE"/>
    <w:rsid w:val="00354C44"/>
    <w:rsid w:val="00372012"/>
    <w:rsid w:val="003744B9"/>
    <w:rsid w:val="00383B86"/>
    <w:rsid w:val="003A1630"/>
    <w:rsid w:val="003A5875"/>
    <w:rsid w:val="003A783D"/>
    <w:rsid w:val="003B41B9"/>
    <w:rsid w:val="003C148A"/>
    <w:rsid w:val="003C4CE5"/>
    <w:rsid w:val="003D572F"/>
    <w:rsid w:val="003E30F4"/>
    <w:rsid w:val="00401EFB"/>
    <w:rsid w:val="00405615"/>
    <w:rsid w:val="0042055E"/>
    <w:rsid w:val="004538CE"/>
    <w:rsid w:val="004630D2"/>
    <w:rsid w:val="00467682"/>
    <w:rsid w:val="00493FF9"/>
    <w:rsid w:val="004B58D4"/>
    <w:rsid w:val="004C322D"/>
    <w:rsid w:val="004C585D"/>
    <w:rsid w:val="004E6A67"/>
    <w:rsid w:val="00500BF9"/>
    <w:rsid w:val="00500FCC"/>
    <w:rsid w:val="00531C56"/>
    <w:rsid w:val="005634CB"/>
    <w:rsid w:val="005A24B7"/>
    <w:rsid w:val="005F0A92"/>
    <w:rsid w:val="0062263B"/>
    <w:rsid w:val="006376CD"/>
    <w:rsid w:val="00642E92"/>
    <w:rsid w:val="00650C3B"/>
    <w:rsid w:val="006636C4"/>
    <w:rsid w:val="0066423F"/>
    <w:rsid w:val="00667792"/>
    <w:rsid w:val="00671861"/>
    <w:rsid w:val="006748CE"/>
    <w:rsid w:val="00687697"/>
    <w:rsid w:val="00690F93"/>
    <w:rsid w:val="006E097B"/>
    <w:rsid w:val="006F06D5"/>
    <w:rsid w:val="006F2765"/>
    <w:rsid w:val="00711737"/>
    <w:rsid w:val="00736CC9"/>
    <w:rsid w:val="00743992"/>
    <w:rsid w:val="007B2063"/>
    <w:rsid w:val="007B63FB"/>
    <w:rsid w:val="007C4080"/>
    <w:rsid w:val="007D6D74"/>
    <w:rsid w:val="008022AB"/>
    <w:rsid w:val="0082450F"/>
    <w:rsid w:val="00825567"/>
    <w:rsid w:val="00846B13"/>
    <w:rsid w:val="00862684"/>
    <w:rsid w:val="00864BEA"/>
    <w:rsid w:val="008A2B61"/>
    <w:rsid w:val="008C278B"/>
    <w:rsid w:val="008F653F"/>
    <w:rsid w:val="008F6C27"/>
    <w:rsid w:val="009332AF"/>
    <w:rsid w:val="0098532B"/>
    <w:rsid w:val="00987D5E"/>
    <w:rsid w:val="00997479"/>
    <w:rsid w:val="009B7C8B"/>
    <w:rsid w:val="009E26C0"/>
    <w:rsid w:val="009F64A2"/>
    <w:rsid w:val="00A00C60"/>
    <w:rsid w:val="00A0327A"/>
    <w:rsid w:val="00A040AD"/>
    <w:rsid w:val="00AA13FF"/>
    <w:rsid w:val="00AA6093"/>
    <w:rsid w:val="00AB2321"/>
    <w:rsid w:val="00AC20A4"/>
    <w:rsid w:val="00AC56D1"/>
    <w:rsid w:val="00AC671F"/>
    <w:rsid w:val="00AF0590"/>
    <w:rsid w:val="00AF0DBA"/>
    <w:rsid w:val="00AF4488"/>
    <w:rsid w:val="00B14646"/>
    <w:rsid w:val="00B5497A"/>
    <w:rsid w:val="00B62302"/>
    <w:rsid w:val="00B81DE8"/>
    <w:rsid w:val="00B86859"/>
    <w:rsid w:val="00B95813"/>
    <w:rsid w:val="00BA5B0F"/>
    <w:rsid w:val="00BB2A10"/>
    <w:rsid w:val="00C0161B"/>
    <w:rsid w:val="00C671AF"/>
    <w:rsid w:val="00C804C5"/>
    <w:rsid w:val="00CA054D"/>
    <w:rsid w:val="00CA695E"/>
    <w:rsid w:val="00CB123F"/>
    <w:rsid w:val="00CF20C5"/>
    <w:rsid w:val="00D112D4"/>
    <w:rsid w:val="00D16051"/>
    <w:rsid w:val="00D21FEE"/>
    <w:rsid w:val="00D72866"/>
    <w:rsid w:val="00D80EA1"/>
    <w:rsid w:val="00D92D41"/>
    <w:rsid w:val="00DB31BC"/>
    <w:rsid w:val="00DB47AF"/>
    <w:rsid w:val="00DB785F"/>
    <w:rsid w:val="00DD3288"/>
    <w:rsid w:val="00DF4B66"/>
    <w:rsid w:val="00E11715"/>
    <w:rsid w:val="00E222D8"/>
    <w:rsid w:val="00E40AC5"/>
    <w:rsid w:val="00E445F4"/>
    <w:rsid w:val="00F03AA9"/>
    <w:rsid w:val="00F156EC"/>
    <w:rsid w:val="00F50D19"/>
    <w:rsid w:val="00F50EC7"/>
    <w:rsid w:val="00F61B1F"/>
    <w:rsid w:val="00F946F8"/>
    <w:rsid w:val="00FA156D"/>
    <w:rsid w:val="00FA5D04"/>
    <w:rsid w:val="00FF1EA1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0F11"/>
  <w15:chartTrackingRefBased/>
  <w15:docId w15:val="{90964843-64CF-4E29-B68C-31798CE1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F64A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F6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F64A2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2D53FB"/>
    <w:pPr>
      <w:jc w:val="center"/>
    </w:pPr>
  </w:style>
  <w:style w:type="character" w:customStyle="1" w:styleId="a8">
    <w:name w:val="記 (文字)"/>
    <w:link w:val="a7"/>
    <w:uiPriority w:val="99"/>
    <w:rsid w:val="002D53FB"/>
    <w:rPr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2D53FB"/>
    <w:pPr>
      <w:jc w:val="right"/>
    </w:pPr>
  </w:style>
  <w:style w:type="character" w:customStyle="1" w:styleId="aa">
    <w:name w:val="結語 (文字)"/>
    <w:link w:val="a9"/>
    <w:uiPriority w:val="99"/>
    <w:rsid w:val="002D53F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B12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12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熊測協第７４号</vt:lpstr>
      <vt:lpstr>熊測協第７４号</vt:lpstr>
    </vt:vector>
  </TitlesOfParts>
  <Company> 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熊測協第７４号</dc:title>
  <dc:subject/>
  <dc:creator>平井正之</dc:creator>
  <cp:keywords/>
  <dc:description/>
  <cp:lastModifiedBy>コンサルタンツ協会 熊本県測量設計</cp:lastModifiedBy>
  <cp:revision>4</cp:revision>
  <cp:lastPrinted>2021-06-15T06:29:00Z</cp:lastPrinted>
  <dcterms:created xsi:type="dcterms:W3CDTF">2025-04-17T00:37:00Z</dcterms:created>
  <dcterms:modified xsi:type="dcterms:W3CDTF">2025-05-14T06:11:00Z</dcterms:modified>
</cp:coreProperties>
</file>